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D640B8">
      <w:pPr>
        <w:pStyle w:val="2"/>
        <w:ind w:left="0" w:leftChars="0" w:firstLine="0" w:firstLineChars="0"/>
        <w:jc w:val="both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eastAsia="zh-CN"/>
        </w:rPr>
        <w:t>附件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2</w:t>
      </w:r>
    </w:p>
    <w:p w14:paraId="08D38CF6">
      <w:pPr>
        <w:pStyle w:val="2"/>
        <w:ind w:left="0" w:leftChars="0" w:firstLine="0" w:firstLineChars="0"/>
        <w:jc w:val="center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《广东省非税收入一般缴款书》</w:t>
      </w:r>
      <w:r>
        <w:rPr>
          <w:rFonts w:hint="default"/>
          <w:sz w:val="21"/>
          <w:szCs w:val="21"/>
          <w:lang w:val="en-US" w:eastAsia="zh-CN"/>
        </w:rPr>
        <w:t>（缴款识别码：</w: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44010325000001300623</w:t>
      </w:r>
      <w:r>
        <w:rPr>
          <w:rFonts w:hint="default"/>
          <w:sz w:val="21"/>
          <w:szCs w:val="21"/>
          <w:lang w:val="en-US" w:eastAsia="zh-CN"/>
        </w:rPr>
        <w:t>）</w:t>
      </w:r>
    </w:p>
    <w:p w14:paraId="469AB878">
      <w:r>
        <w:rPr>
          <w:rFonts w:hint="default"/>
          <w:sz w:val="21"/>
          <w:szCs w:val="21"/>
          <w:lang w:val="en-US" w:eastAsia="zh-CN"/>
        </w:rPr>
        <w:drawing>
          <wp:inline distT="0" distB="0" distL="114300" distR="114300">
            <wp:extent cx="5271770" cy="5742305"/>
            <wp:effectExtent l="0" t="0" r="5080" b="10795"/>
            <wp:docPr id="1" name="图片 1" descr="WXWorkLocal_176127318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XWorkLocal_1761273189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74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B32338"/>
    <w:rsid w:val="3EA386AA"/>
    <w:rsid w:val="65B3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2025-10-27T15:15:00Z</dcterms:created>
  <dc:creator>siuser</dc:creator>
  <cp:lastModifiedBy>siuser</cp:lastModifiedBy>
  <dcterms:modified xsi:type="dcterms:W3CDTF">2025-10-27T15:18:26Z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E319313B9E0FA703C21CFF68F652768E_43</vt:lpwstr>
  </property>
</Properties>
</file>